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F15D1" w14:textId="77777777" w:rsidR="00C6543A" w:rsidRDefault="00C6543A" w:rsidP="00B534B0">
      <w:pPr>
        <w:pStyle w:val="CSILevel0"/>
        <w:rPr>
          <w:color w:val="000000"/>
        </w:rPr>
      </w:pPr>
    </w:p>
    <w:p w14:paraId="4364DFCC" w14:textId="77777777" w:rsidR="00B534B0" w:rsidRDefault="00AB465B" w:rsidP="00B534B0">
      <w:pPr>
        <w:pStyle w:val="CSILevel0"/>
        <w:rPr>
          <w:color w:val="000000"/>
        </w:rPr>
      </w:pPr>
      <w:r>
        <w:rPr>
          <w:color w:val="000000"/>
        </w:rPr>
        <w:t>SECTION 10 2310</w:t>
      </w:r>
      <w:r w:rsidR="00B534B0">
        <w:rPr>
          <w:color w:val="000000"/>
        </w:rPr>
        <w:t xml:space="preserve"> </w:t>
      </w:r>
    </w:p>
    <w:p w14:paraId="0FEA6C08" w14:textId="77777777" w:rsidR="00B534B0" w:rsidRDefault="00B534B0" w:rsidP="00B534B0">
      <w:pPr>
        <w:pStyle w:val="CSILevel0"/>
        <w:rPr>
          <w:color w:val="000000"/>
        </w:rPr>
      </w:pPr>
      <w:r>
        <w:rPr>
          <w:color w:val="000000"/>
        </w:rPr>
        <w:t>CRL Clear View</w:t>
      </w:r>
    </w:p>
    <w:p w14:paraId="2F3F16FF" w14:textId="77777777" w:rsidR="00B534B0" w:rsidRDefault="00B534B0" w:rsidP="00B534B0">
      <w:pPr>
        <w:pStyle w:val="CSILevel0"/>
        <w:rPr>
          <w:color w:val="000000"/>
        </w:rPr>
      </w:pPr>
      <w:r>
        <w:rPr>
          <w:color w:val="000000"/>
        </w:rPr>
        <w:t>GLAZED INTERIOR WALL AND DOOR ASSEMBLIES</w:t>
      </w:r>
    </w:p>
    <w:p w14:paraId="2261EEEF" w14:textId="77777777" w:rsidR="00C6543A" w:rsidRDefault="00C6543A" w:rsidP="00B534B0">
      <w:pPr>
        <w:pStyle w:val="CSILevel0"/>
        <w:rPr>
          <w:color w:val="000000"/>
        </w:rPr>
      </w:pPr>
    </w:p>
    <w:p w14:paraId="22180671" w14:textId="77777777" w:rsidR="00B534B0" w:rsidRDefault="00B534B0" w:rsidP="00B534B0">
      <w:pPr>
        <w:pStyle w:val="CSILevel1N"/>
        <w:rPr>
          <w:color w:val="000000"/>
        </w:rPr>
      </w:pPr>
      <w:r>
        <w:rPr>
          <w:color w:val="000000"/>
        </w:rPr>
        <w:t>PART 1 GENERAL</w:t>
      </w:r>
    </w:p>
    <w:p w14:paraId="0EBBD8B2" w14:textId="77777777" w:rsidR="00B534B0" w:rsidRDefault="00B534B0" w:rsidP="00B534B0">
      <w:pPr>
        <w:pStyle w:val="CSILevel2N"/>
        <w:rPr>
          <w:color w:val="000000"/>
        </w:rPr>
      </w:pPr>
      <w:r>
        <w:rPr>
          <w:rStyle w:val="Global"/>
          <w:color w:val="000000"/>
        </w:rPr>
        <w:t>1.01</w:t>
      </w:r>
      <w:r>
        <w:rPr>
          <w:b w:val="0"/>
          <w:color w:val="000000"/>
        </w:rPr>
        <w:tab/>
      </w:r>
      <w:r>
        <w:rPr>
          <w:color w:val="000000"/>
        </w:rPr>
        <w:t>SECTION INCLUDES</w:t>
      </w:r>
    </w:p>
    <w:p w14:paraId="5774EE9E" w14:textId="77777777" w:rsidR="00B534B0" w:rsidRDefault="00B534B0" w:rsidP="00B534B0">
      <w:pPr>
        <w:pStyle w:val="CSILevel3N"/>
        <w:rPr>
          <w:color w:val="000000"/>
        </w:rPr>
      </w:pPr>
      <w:r>
        <w:rPr>
          <w:rStyle w:val="Global"/>
          <w:color w:val="000000"/>
        </w:rPr>
        <w:t>A.</w:t>
      </w:r>
      <w:r>
        <w:rPr>
          <w:color w:val="000000"/>
        </w:rPr>
        <w:tab/>
        <w:t>Frameless glazed interior wall and door assemblies.</w:t>
      </w:r>
    </w:p>
    <w:p w14:paraId="3BF307F4" w14:textId="77777777" w:rsidR="00B534B0" w:rsidRDefault="00B534B0" w:rsidP="00B534B0">
      <w:pPr>
        <w:pStyle w:val="CSILevel2N"/>
        <w:rPr>
          <w:color w:val="000000"/>
        </w:rPr>
      </w:pPr>
      <w:r>
        <w:rPr>
          <w:rStyle w:val="Global"/>
          <w:color w:val="000000"/>
        </w:rPr>
        <w:t>1.02</w:t>
      </w:r>
      <w:r>
        <w:rPr>
          <w:b w:val="0"/>
          <w:color w:val="000000"/>
        </w:rPr>
        <w:tab/>
      </w:r>
      <w:r>
        <w:rPr>
          <w:color w:val="000000"/>
        </w:rPr>
        <w:t>RELATED REQUIREMENTS</w:t>
      </w:r>
    </w:p>
    <w:p w14:paraId="7584EC56" w14:textId="77777777" w:rsidR="00B534B0" w:rsidRDefault="00B534B0" w:rsidP="00B534B0">
      <w:pPr>
        <w:pStyle w:val="CSILevel3N"/>
        <w:rPr>
          <w:color w:val="000000"/>
        </w:rPr>
      </w:pPr>
      <w:r>
        <w:rPr>
          <w:rStyle w:val="Global"/>
          <w:color w:val="000000"/>
        </w:rPr>
        <w:t>A.</w:t>
      </w:r>
      <w:r>
        <w:rPr>
          <w:color w:val="000000"/>
        </w:rPr>
        <w:tab/>
        <w:t>Section 08 7100 - Door Hardware.</w:t>
      </w:r>
    </w:p>
    <w:p w14:paraId="076B9123" w14:textId="77777777" w:rsidR="00B534B0" w:rsidRDefault="00B534B0" w:rsidP="00B534B0">
      <w:pPr>
        <w:pStyle w:val="CSILevel2N"/>
        <w:rPr>
          <w:color w:val="000000"/>
        </w:rPr>
      </w:pPr>
      <w:r>
        <w:rPr>
          <w:rStyle w:val="Global"/>
          <w:color w:val="000000"/>
        </w:rPr>
        <w:t>1.03</w:t>
      </w:r>
      <w:r>
        <w:rPr>
          <w:b w:val="0"/>
          <w:color w:val="000000"/>
        </w:rPr>
        <w:tab/>
      </w:r>
      <w:r>
        <w:rPr>
          <w:color w:val="000000"/>
        </w:rPr>
        <w:t>REFERENCE STANDARDS</w:t>
      </w:r>
    </w:p>
    <w:p w14:paraId="44ABA2CA" w14:textId="77777777" w:rsidR="00B534B0" w:rsidRDefault="00B534B0" w:rsidP="00B534B0">
      <w:pPr>
        <w:pStyle w:val="CSILevel3N"/>
        <w:rPr>
          <w:color w:val="000000"/>
        </w:rPr>
      </w:pPr>
      <w:r>
        <w:rPr>
          <w:rStyle w:val="Global"/>
          <w:color w:val="000000"/>
        </w:rPr>
        <w:t>A.</w:t>
      </w:r>
      <w:r>
        <w:rPr>
          <w:color w:val="000000"/>
        </w:rPr>
        <w:tab/>
        <w:t>AAMA 611 - Voluntary Specification for Anodized Architectural Aluminum; 2012.</w:t>
      </w:r>
    </w:p>
    <w:p w14:paraId="0790E645" w14:textId="77777777" w:rsidR="00B534B0" w:rsidRDefault="00B534B0" w:rsidP="00B534B0">
      <w:pPr>
        <w:pStyle w:val="CSILevel3N"/>
        <w:rPr>
          <w:color w:val="000000"/>
        </w:rPr>
      </w:pPr>
      <w:r>
        <w:rPr>
          <w:rStyle w:val="Global"/>
          <w:color w:val="000000"/>
        </w:rPr>
        <w:t>B.</w:t>
      </w:r>
      <w:r>
        <w:rPr>
          <w:color w:val="000000"/>
        </w:rPr>
        <w:tab/>
        <w:t>ASTM B221 - Standard Specification for Aluminum and Aluminum-Alloy Extruded Bars, Rods, Wire, Profiles, and Tubes; 2013.</w:t>
      </w:r>
    </w:p>
    <w:p w14:paraId="5CDE9219" w14:textId="77777777" w:rsidR="00B534B0" w:rsidRDefault="00B534B0" w:rsidP="00B534B0">
      <w:pPr>
        <w:pStyle w:val="CSILevel3N"/>
        <w:rPr>
          <w:color w:val="000000"/>
        </w:rPr>
      </w:pPr>
      <w:r>
        <w:rPr>
          <w:rStyle w:val="Global"/>
          <w:color w:val="000000"/>
        </w:rPr>
        <w:t>C.</w:t>
      </w:r>
      <w:r>
        <w:rPr>
          <w:color w:val="000000"/>
        </w:rPr>
        <w:tab/>
        <w:t>ASTM B221M - Standard Specification for Aluminum and Aluminum-Alloy Extruded Bars, Rods, Wire, Profiles, and Tubes [Metric]; 2013.</w:t>
      </w:r>
    </w:p>
    <w:p w14:paraId="6197A94A" w14:textId="77777777" w:rsidR="00B534B0" w:rsidRDefault="00B534B0" w:rsidP="00B534B0">
      <w:pPr>
        <w:pStyle w:val="CSILevel3N"/>
        <w:rPr>
          <w:color w:val="000000"/>
        </w:rPr>
      </w:pPr>
      <w:r>
        <w:rPr>
          <w:rStyle w:val="Global"/>
          <w:color w:val="000000"/>
        </w:rPr>
        <w:t>D.</w:t>
      </w:r>
      <w:r>
        <w:rPr>
          <w:color w:val="000000"/>
        </w:rPr>
        <w:tab/>
        <w:t>ASTM C920 - Standard Specification for Elastomeric Joint Sealants; 2014.</w:t>
      </w:r>
    </w:p>
    <w:p w14:paraId="12465E6B" w14:textId="77777777" w:rsidR="00B534B0" w:rsidRDefault="00B534B0" w:rsidP="00B534B0">
      <w:pPr>
        <w:pStyle w:val="CSILevel3N"/>
        <w:rPr>
          <w:color w:val="000000"/>
        </w:rPr>
      </w:pPr>
      <w:r>
        <w:rPr>
          <w:rStyle w:val="Global"/>
          <w:color w:val="000000"/>
        </w:rPr>
        <w:t>E.</w:t>
      </w:r>
      <w:r>
        <w:rPr>
          <w:color w:val="000000"/>
        </w:rPr>
        <w:tab/>
        <w:t>ASTM C1036 - Standard Specification for Flat Glass; 2011e1.</w:t>
      </w:r>
    </w:p>
    <w:p w14:paraId="30A0DCE1" w14:textId="77777777" w:rsidR="00B534B0" w:rsidRDefault="00B534B0" w:rsidP="00B534B0">
      <w:pPr>
        <w:pStyle w:val="CSILevel3N"/>
        <w:rPr>
          <w:color w:val="000000"/>
        </w:rPr>
      </w:pPr>
      <w:r>
        <w:rPr>
          <w:rStyle w:val="Global"/>
          <w:color w:val="000000"/>
        </w:rPr>
        <w:t>F.</w:t>
      </w:r>
      <w:r>
        <w:rPr>
          <w:color w:val="000000"/>
        </w:rPr>
        <w:tab/>
        <w:t>ASTM C1048 - Standard Specification for Heat-Strengthened and Fully Tempered Flat Glass; 2012.</w:t>
      </w:r>
    </w:p>
    <w:p w14:paraId="26466B72" w14:textId="77777777" w:rsidR="00B534B0" w:rsidRDefault="00B534B0" w:rsidP="00B534B0">
      <w:pPr>
        <w:pStyle w:val="CSILevel2N"/>
        <w:rPr>
          <w:color w:val="000000"/>
        </w:rPr>
      </w:pPr>
      <w:r>
        <w:rPr>
          <w:rStyle w:val="Global"/>
          <w:color w:val="000000"/>
        </w:rPr>
        <w:t>1.04</w:t>
      </w:r>
      <w:r>
        <w:rPr>
          <w:b w:val="0"/>
          <w:color w:val="000000"/>
        </w:rPr>
        <w:tab/>
      </w:r>
      <w:r>
        <w:rPr>
          <w:color w:val="000000"/>
        </w:rPr>
        <w:t>ADMINISTRATIVE REQUIREMENTS</w:t>
      </w:r>
    </w:p>
    <w:p w14:paraId="7694C7BB" w14:textId="77777777" w:rsidR="00B534B0" w:rsidRDefault="00B534B0" w:rsidP="00B534B0">
      <w:pPr>
        <w:pStyle w:val="CSILevel3N"/>
        <w:rPr>
          <w:color w:val="000000"/>
        </w:rPr>
      </w:pPr>
      <w:r>
        <w:rPr>
          <w:rStyle w:val="Global"/>
          <w:color w:val="000000"/>
        </w:rPr>
        <w:t>A.</w:t>
      </w:r>
      <w:r>
        <w:rPr>
          <w:color w:val="000000"/>
        </w:rPr>
        <w:tab/>
        <w:t>Pre-installation Meeting: Convene at project site seven calendar days prior to scheduled beginning of construction activities of this section to review section requirements.</w:t>
      </w:r>
    </w:p>
    <w:p w14:paraId="44BF5089"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Require attendance by representatives of installer, other entities directly affecting, or affected by, construction activities of this section.</w:t>
      </w:r>
    </w:p>
    <w:p w14:paraId="7A817E7E"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Notify Architect four calendar days in advance of scheduled meeting date.</w:t>
      </w:r>
    </w:p>
    <w:p w14:paraId="54DEA919" w14:textId="77777777" w:rsidR="00B534B0" w:rsidRDefault="00B534B0" w:rsidP="00B534B0">
      <w:pPr>
        <w:pStyle w:val="CSILevel2N"/>
        <w:rPr>
          <w:color w:val="000000"/>
        </w:rPr>
      </w:pPr>
      <w:r>
        <w:rPr>
          <w:rStyle w:val="Global"/>
          <w:color w:val="000000"/>
        </w:rPr>
        <w:t>1.05</w:t>
      </w:r>
      <w:r>
        <w:rPr>
          <w:b w:val="0"/>
          <w:color w:val="000000"/>
        </w:rPr>
        <w:tab/>
      </w:r>
      <w:r>
        <w:rPr>
          <w:color w:val="000000"/>
        </w:rPr>
        <w:t>SUBMITTALS</w:t>
      </w:r>
    </w:p>
    <w:p w14:paraId="7D0A11B3" w14:textId="77777777" w:rsidR="00B534B0" w:rsidRDefault="00B534B0" w:rsidP="00B534B0">
      <w:pPr>
        <w:pStyle w:val="CSILevel3N"/>
        <w:rPr>
          <w:color w:val="000000"/>
        </w:rPr>
      </w:pPr>
      <w:r>
        <w:rPr>
          <w:rStyle w:val="Global"/>
          <w:color w:val="000000"/>
        </w:rPr>
        <w:t>A.</w:t>
      </w:r>
      <w:r>
        <w:rPr>
          <w:color w:val="000000"/>
        </w:rPr>
        <w:tab/>
        <w:t>See Section 01 3000 - Administrative Requirements, for submittal procedures.</w:t>
      </w:r>
    </w:p>
    <w:p w14:paraId="0655F645" w14:textId="77777777" w:rsidR="00B534B0" w:rsidRDefault="00B534B0" w:rsidP="00B534B0">
      <w:pPr>
        <w:pStyle w:val="CSILevel3N"/>
        <w:rPr>
          <w:color w:val="000000"/>
        </w:rPr>
      </w:pPr>
      <w:r>
        <w:rPr>
          <w:rStyle w:val="Global"/>
          <w:color w:val="000000"/>
        </w:rPr>
        <w:t>B.</w:t>
      </w:r>
      <w:r>
        <w:rPr>
          <w:color w:val="000000"/>
        </w:rPr>
        <w:tab/>
        <w:t>Product Data: Manufacturer's descriptive literature for each component in partition assembly.</w:t>
      </w:r>
    </w:p>
    <w:p w14:paraId="2AD55A75" w14:textId="77777777" w:rsidR="00B534B0" w:rsidRDefault="00B534B0" w:rsidP="00B534B0">
      <w:pPr>
        <w:pStyle w:val="CSILevel3N"/>
        <w:rPr>
          <w:color w:val="000000"/>
        </w:rPr>
      </w:pPr>
      <w:r>
        <w:rPr>
          <w:rStyle w:val="Global"/>
          <w:color w:val="000000"/>
        </w:rPr>
        <w:t>C.</w:t>
      </w:r>
      <w:r>
        <w:rPr>
          <w:color w:val="000000"/>
        </w:rPr>
        <w:tab/>
        <w:t>Shop Drawings: Drawings showing layout, dimensions, identification of components, and interface with adjacent construction.</w:t>
      </w:r>
    </w:p>
    <w:p w14:paraId="55FC067B"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Include field measurements of openings.</w:t>
      </w:r>
    </w:p>
    <w:p w14:paraId="40917D91"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Include Elevations Showing:</w:t>
      </w:r>
    </w:p>
    <w:p w14:paraId="288AF832" w14:textId="77777777" w:rsidR="00B534B0" w:rsidRDefault="00B534B0" w:rsidP="00B534B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a.</w:t>
      </w:r>
      <w:r>
        <w:rPr>
          <w:color w:val="000000"/>
        </w:rPr>
        <w:tab/>
        <w:t>Locations and identification of manufacturer-supplied door hardware and fittings.</w:t>
      </w:r>
    </w:p>
    <w:p w14:paraId="76606BCE" w14:textId="77777777" w:rsidR="00B534B0" w:rsidRDefault="00B534B0" w:rsidP="00B534B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b.</w:t>
      </w:r>
      <w:r>
        <w:rPr>
          <w:color w:val="000000"/>
        </w:rPr>
        <w:tab/>
        <w:t xml:space="preserve">Locations and sizes of cut-outs and drilled holes for </w:t>
      </w:r>
      <w:proofErr w:type="gramStart"/>
      <w:r>
        <w:rPr>
          <w:color w:val="000000"/>
        </w:rPr>
        <w:t>other</w:t>
      </w:r>
      <w:proofErr w:type="gramEnd"/>
      <w:r>
        <w:rPr>
          <w:color w:val="000000"/>
        </w:rPr>
        <w:t xml:space="preserve"> door hardware.</w:t>
      </w:r>
    </w:p>
    <w:p w14:paraId="6C14AF46"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3.</w:t>
      </w:r>
      <w:r>
        <w:rPr>
          <w:color w:val="000000"/>
        </w:rPr>
        <w:tab/>
        <w:t>Include Details Showing:</w:t>
      </w:r>
    </w:p>
    <w:p w14:paraId="709510EE" w14:textId="77777777" w:rsidR="00B534B0" w:rsidRDefault="00B534B0" w:rsidP="00B534B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a.</w:t>
      </w:r>
      <w:r>
        <w:rPr>
          <w:color w:val="000000"/>
        </w:rPr>
        <w:tab/>
        <w:t>Requirements for support and bracing of overhead track.</w:t>
      </w:r>
    </w:p>
    <w:p w14:paraId="21B76815" w14:textId="77777777" w:rsidR="00B534B0" w:rsidRDefault="00B534B0" w:rsidP="00B534B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b.</w:t>
      </w:r>
      <w:r>
        <w:rPr>
          <w:color w:val="000000"/>
        </w:rPr>
        <w:tab/>
        <w:t>Installation details.</w:t>
      </w:r>
    </w:p>
    <w:p w14:paraId="1420BD95" w14:textId="77777777" w:rsidR="00B534B0" w:rsidRDefault="00B534B0" w:rsidP="00B534B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c.</w:t>
      </w:r>
      <w:r>
        <w:rPr>
          <w:color w:val="000000"/>
        </w:rPr>
        <w:tab/>
        <w:t>Appearance of manufacturer-supplied door hardware and fittings.</w:t>
      </w:r>
    </w:p>
    <w:p w14:paraId="4715A956" w14:textId="77777777" w:rsidR="00B534B0" w:rsidRDefault="00B534B0" w:rsidP="00B534B0">
      <w:pPr>
        <w:pStyle w:val="CSILevel3N"/>
        <w:rPr>
          <w:color w:val="000000"/>
        </w:rPr>
      </w:pPr>
      <w:r>
        <w:rPr>
          <w:rStyle w:val="Global"/>
          <w:color w:val="000000"/>
        </w:rPr>
        <w:t>D.</w:t>
      </w:r>
      <w:r>
        <w:rPr>
          <w:color w:val="000000"/>
        </w:rPr>
        <w:tab/>
        <w:t>Selection Samples: Two sets, representing manufacturer's full range of available metal materials and finishes.</w:t>
      </w:r>
    </w:p>
    <w:p w14:paraId="250E2887" w14:textId="77777777" w:rsidR="00B534B0" w:rsidRDefault="00B534B0" w:rsidP="00B534B0">
      <w:pPr>
        <w:pStyle w:val="CSILevel3N"/>
        <w:rPr>
          <w:color w:val="000000"/>
        </w:rPr>
      </w:pPr>
      <w:r>
        <w:rPr>
          <w:rStyle w:val="Global"/>
          <w:color w:val="000000"/>
        </w:rPr>
        <w:t>E.</w:t>
      </w:r>
      <w:r>
        <w:rPr>
          <w:color w:val="000000"/>
        </w:rPr>
        <w:tab/>
        <w:t>Verification Samples: Two samples, minimum size 2 by 3 inches (50 by 75 mm), representing actual material and finish of exposed metal.</w:t>
      </w:r>
    </w:p>
    <w:p w14:paraId="2B35862E" w14:textId="77777777" w:rsidR="00B534B0" w:rsidRDefault="00B534B0" w:rsidP="00B534B0">
      <w:pPr>
        <w:pStyle w:val="CSILevel3N"/>
        <w:rPr>
          <w:color w:val="000000"/>
        </w:rPr>
      </w:pPr>
      <w:r>
        <w:rPr>
          <w:rStyle w:val="Global"/>
          <w:color w:val="000000"/>
        </w:rPr>
        <w:t>F.</w:t>
      </w:r>
      <w:r>
        <w:rPr>
          <w:color w:val="000000"/>
        </w:rPr>
        <w:tab/>
        <w:t>Design Data: Design calculations, bearing seal and signature of structural engineer licensed to practice in the State in which the Project is located, showing loads at points of attachment to the building structure.</w:t>
      </w:r>
    </w:p>
    <w:p w14:paraId="3F6962F6" w14:textId="77777777" w:rsidR="00B534B0" w:rsidRDefault="00B534B0" w:rsidP="00B534B0">
      <w:pPr>
        <w:pStyle w:val="CSILevel3N"/>
        <w:rPr>
          <w:color w:val="000000"/>
        </w:rPr>
      </w:pPr>
      <w:r>
        <w:rPr>
          <w:rStyle w:val="Global"/>
          <w:color w:val="000000"/>
        </w:rPr>
        <w:lastRenderedPageBreak/>
        <w:t>G.</w:t>
      </w:r>
      <w:r>
        <w:rPr>
          <w:color w:val="000000"/>
        </w:rPr>
        <w:tab/>
        <w:t>Certificates: Contractor to certify that installer of partition assemblies meets specified qualifications.</w:t>
      </w:r>
    </w:p>
    <w:p w14:paraId="49063F73" w14:textId="77777777" w:rsidR="00B534B0" w:rsidRDefault="00B534B0" w:rsidP="00B534B0">
      <w:pPr>
        <w:pStyle w:val="CSILevel3N"/>
        <w:rPr>
          <w:color w:val="000000"/>
        </w:rPr>
      </w:pPr>
      <w:r>
        <w:rPr>
          <w:rStyle w:val="Global"/>
          <w:color w:val="000000"/>
        </w:rPr>
        <w:t>H.</w:t>
      </w:r>
      <w:r>
        <w:rPr>
          <w:color w:val="000000"/>
        </w:rPr>
        <w:tab/>
        <w:t>Operation and Maintenance Data: For manufacturer-supplied operating hardware.</w:t>
      </w:r>
    </w:p>
    <w:p w14:paraId="0FBCEE94" w14:textId="77777777" w:rsidR="00B534B0" w:rsidRDefault="00B534B0" w:rsidP="00B534B0">
      <w:pPr>
        <w:pStyle w:val="CSILevel3N"/>
        <w:rPr>
          <w:color w:val="000000"/>
        </w:rPr>
      </w:pPr>
      <w:r>
        <w:rPr>
          <w:rStyle w:val="Global"/>
          <w:color w:val="000000"/>
        </w:rPr>
        <w:t>I.</w:t>
      </w:r>
      <w:r>
        <w:rPr>
          <w:color w:val="000000"/>
        </w:rPr>
        <w:tab/>
        <w:t>Warranty Documentation: Submit manufacturer warranty and ensure that forms have been completed in Owner's name and registered with manufacturer.</w:t>
      </w:r>
    </w:p>
    <w:p w14:paraId="5E196866" w14:textId="77777777" w:rsidR="00B534B0" w:rsidRDefault="00B534B0" w:rsidP="00B534B0">
      <w:pPr>
        <w:pStyle w:val="CSILevel3N"/>
        <w:rPr>
          <w:color w:val="000000"/>
        </w:rPr>
      </w:pPr>
      <w:r>
        <w:rPr>
          <w:rStyle w:val="Global"/>
          <w:color w:val="000000"/>
        </w:rPr>
        <w:t>J.</w:t>
      </w:r>
      <w:r>
        <w:rPr>
          <w:color w:val="000000"/>
        </w:rPr>
        <w:tab/>
        <w:t>Specimen Warranty.</w:t>
      </w:r>
    </w:p>
    <w:p w14:paraId="0FC6F995" w14:textId="77777777" w:rsidR="00B534B0" w:rsidRDefault="00B534B0" w:rsidP="00B534B0">
      <w:pPr>
        <w:pStyle w:val="CSILevel3N"/>
        <w:rPr>
          <w:color w:val="000000"/>
        </w:rPr>
      </w:pPr>
      <w:r>
        <w:rPr>
          <w:rStyle w:val="Global"/>
          <w:color w:val="000000"/>
        </w:rPr>
        <w:t>K.</w:t>
      </w:r>
      <w:r>
        <w:rPr>
          <w:color w:val="000000"/>
        </w:rPr>
        <w:tab/>
        <w:t>Manufacturer's Installation Instructions: Include complete preparation, installation, and cleaning requirements.</w:t>
      </w:r>
    </w:p>
    <w:p w14:paraId="5F618B84" w14:textId="77777777" w:rsidR="00B534B0" w:rsidRDefault="00B534B0" w:rsidP="00B534B0">
      <w:pPr>
        <w:pStyle w:val="CSILevel2N"/>
        <w:rPr>
          <w:color w:val="000000"/>
        </w:rPr>
      </w:pPr>
      <w:r>
        <w:rPr>
          <w:rStyle w:val="Global"/>
          <w:color w:val="000000"/>
        </w:rPr>
        <w:t>1.06</w:t>
      </w:r>
      <w:r>
        <w:rPr>
          <w:b w:val="0"/>
          <w:color w:val="000000"/>
        </w:rPr>
        <w:tab/>
      </w:r>
      <w:r>
        <w:rPr>
          <w:color w:val="000000"/>
        </w:rPr>
        <w:t>QUALITY ASSURANCE</w:t>
      </w:r>
    </w:p>
    <w:p w14:paraId="3C321E3F" w14:textId="77777777" w:rsidR="00B534B0" w:rsidRDefault="00B534B0" w:rsidP="00B534B0">
      <w:pPr>
        <w:pStyle w:val="CSILevel3N"/>
        <w:rPr>
          <w:color w:val="000000"/>
        </w:rPr>
      </w:pPr>
      <w:r>
        <w:rPr>
          <w:rStyle w:val="Global"/>
          <w:color w:val="000000"/>
        </w:rPr>
        <w:t>A.</w:t>
      </w:r>
      <w:r>
        <w:rPr>
          <w:color w:val="000000"/>
        </w:rPr>
        <w:tab/>
        <w:t>Fabricator Qualifications: Minimum three years of experience designing, assembling, and installing partition assemblies similar to those specified in this section.</w:t>
      </w:r>
    </w:p>
    <w:p w14:paraId="69BF21D0" w14:textId="77777777" w:rsidR="00B534B0" w:rsidRDefault="00B534B0" w:rsidP="00B534B0">
      <w:pPr>
        <w:pStyle w:val="CSILevel2N"/>
        <w:rPr>
          <w:color w:val="000000"/>
        </w:rPr>
      </w:pPr>
      <w:r>
        <w:rPr>
          <w:rStyle w:val="Global"/>
          <w:color w:val="000000"/>
        </w:rPr>
        <w:t>1.07</w:t>
      </w:r>
      <w:r>
        <w:rPr>
          <w:b w:val="0"/>
          <w:color w:val="000000"/>
        </w:rPr>
        <w:tab/>
      </w:r>
      <w:r>
        <w:rPr>
          <w:color w:val="000000"/>
        </w:rPr>
        <w:t>DELIVERY, STORAGE, AND HANDLING</w:t>
      </w:r>
    </w:p>
    <w:p w14:paraId="64811AFA" w14:textId="77777777" w:rsidR="00B534B0" w:rsidRDefault="00B534B0" w:rsidP="00B534B0">
      <w:pPr>
        <w:pStyle w:val="CSILevel3N"/>
        <w:rPr>
          <w:color w:val="000000"/>
        </w:rPr>
      </w:pPr>
      <w:r>
        <w:rPr>
          <w:rStyle w:val="Global"/>
          <w:color w:val="000000"/>
        </w:rPr>
        <w:t>A.</w:t>
      </w:r>
      <w:r>
        <w:rPr>
          <w:color w:val="000000"/>
        </w:rPr>
        <w:tab/>
        <w:t>Store products in manufacturer's unopened packaging until installation.</w:t>
      </w:r>
    </w:p>
    <w:p w14:paraId="47F4D0AC" w14:textId="77777777" w:rsidR="00B534B0" w:rsidRDefault="00B534B0" w:rsidP="00B534B0">
      <w:pPr>
        <w:pStyle w:val="CSILevel2N"/>
        <w:rPr>
          <w:color w:val="000000"/>
        </w:rPr>
      </w:pPr>
      <w:r>
        <w:rPr>
          <w:rStyle w:val="Global"/>
          <w:color w:val="000000"/>
        </w:rPr>
        <w:t>1.08</w:t>
      </w:r>
      <w:r>
        <w:rPr>
          <w:b w:val="0"/>
          <w:color w:val="000000"/>
        </w:rPr>
        <w:tab/>
      </w:r>
      <w:r>
        <w:rPr>
          <w:color w:val="000000"/>
        </w:rPr>
        <w:t>WARRANTY</w:t>
      </w:r>
    </w:p>
    <w:p w14:paraId="15F626E3" w14:textId="77777777" w:rsidR="00B534B0" w:rsidRDefault="00B534B0" w:rsidP="00B534B0">
      <w:pPr>
        <w:pStyle w:val="CSILevel3N"/>
        <w:rPr>
          <w:color w:val="000000"/>
        </w:rPr>
      </w:pPr>
      <w:r>
        <w:rPr>
          <w:rStyle w:val="Global"/>
          <w:color w:val="000000"/>
        </w:rPr>
        <w:t>A.</w:t>
      </w:r>
      <w:r>
        <w:rPr>
          <w:color w:val="000000"/>
        </w:rPr>
        <w:tab/>
        <w:t>See Section 01 7800 - Closeout Submittals, for additional warranty requirements.</w:t>
      </w:r>
    </w:p>
    <w:p w14:paraId="1F3E821F" w14:textId="77777777" w:rsidR="00B534B0" w:rsidRDefault="00B534B0" w:rsidP="00B534B0">
      <w:pPr>
        <w:pStyle w:val="CSILevel3N"/>
        <w:rPr>
          <w:color w:val="000000"/>
        </w:rPr>
      </w:pPr>
      <w:r>
        <w:rPr>
          <w:rStyle w:val="Global"/>
          <w:color w:val="000000"/>
        </w:rPr>
        <w:t>B.</w:t>
      </w:r>
      <w:r>
        <w:rPr>
          <w:color w:val="000000"/>
        </w:rPr>
        <w:tab/>
        <w:t xml:space="preserve">Correct defective Work within a </w:t>
      </w:r>
      <w:proofErr w:type="gramStart"/>
      <w:r>
        <w:rPr>
          <w:color w:val="000000"/>
        </w:rPr>
        <w:t>one year</w:t>
      </w:r>
      <w:proofErr w:type="gramEnd"/>
      <w:r>
        <w:rPr>
          <w:color w:val="000000"/>
        </w:rPr>
        <w:t xml:space="preserve"> period after date of Substantial Completion.</w:t>
      </w:r>
    </w:p>
    <w:p w14:paraId="3C12A6D2" w14:textId="77777777" w:rsidR="00B534B0" w:rsidRDefault="00B534B0" w:rsidP="00B534B0">
      <w:pPr>
        <w:pStyle w:val="CSILevel3N"/>
        <w:rPr>
          <w:color w:val="000000"/>
        </w:rPr>
      </w:pPr>
      <w:r>
        <w:rPr>
          <w:rStyle w:val="Global"/>
          <w:color w:val="000000"/>
        </w:rPr>
        <w:t>C.</w:t>
      </w:r>
      <w:r>
        <w:rPr>
          <w:color w:val="000000"/>
        </w:rPr>
        <w:tab/>
        <w:t xml:space="preserve">Provide </w:t>
      </w:r>
      <w:proofErr w:type="gramStart"/>
      <w:r>
        <w:rPr>
          <w:color w:val="000000"/>
        </w:rPr>
        <w:t>five year</w:t>
      </w:r>
      <w:proofErr w:type="gramEnd"/>
      <w:r>
        <w:rPr>
          <w:color w:val="000000"/>
        </w:rPr>
        <w:t xml:space="preserve"> manufacturer warranty against excessive degradation of metal finishes. Include provision for replacement of units with excessive fading, chalking, or flaking.</w:t>
      </w:r>
    </w:p>
    <w:p w14:paraId="32968BAC" w14:textId="77777777" w:rsidR="00C6543A" w:rsidRDefault="00C6543A" w:rsidP="00B534B0">
      <w:pPr>
        <w:pStyle w:val="CSILevel3N"/>
        <w:rPr>
          <w:color w:val="000000"/>
        </w:rPr>
      </w:pPr>
    </w:p>
    <w:p w14:paraId="547926F7" w14:textId="77777777" w:rsidR="00B534B0" w:rsidRDefault="00B534B0" w:rsidP="00B534B0">
      <w:pPr>
        <w:pStyle w:val="CSILevel1N"/>
        <w:rPr>
          <w:color w:val="000000"/>
        </w:rPr>
      </w:pPr>
      <w:r>
        <w:rPr>
          <w:color w:val="000000"/>
        </w:rPr>
        <w:t>PART 2 PRODUCTS</w:t>
      </w:r>
    </w:p>
    <w:p w14:paraId="46D8B7A2" w14:textId="77777777" w:rsidR="00B534B0" w:rsidRDefault="00B534B0" w:rsidP="00B534B0">
      <w:pPr>
        <w:pStyle w:val="CSILevel2N"/>
        <w:rPr>
          <w:color w:val="000000"/>
        </w:rPr>
      </w:pPr>
      <w:r>
        <w:rPr>
          <w:rStyle w:val="Global"/>
          <w:color w:val="000000"/>
        </w:rPr>
        <w:t>2.01</w:t>
      </w:r>
      <w:r>
        <w:rPr>
          <w:b w:val="0"/>
          <w:color w:val="000000"/>
        </w:rPr>
        <w:tab/>
      </w:r>
      <w:r>
        <w:rPr>
          <w:color w:val="000000"/>
        </w:rPr>
        <w:t>MANUFACTURERS</w:t>
      </w:r>
    </w:p>
    <w:p w14:paraId="03099CE5" w14:textId="77777777" w:rsidR="00B534B0" w:rsidRDefault="00B534B0" w:rsidP="00B534B0">
      <w:pPr>
        <w:pStyle w:val="CSILevel3N"/>
        <w:rPr>
          <w:color w:val="000000"/>
        </w:rPr>
      </w:pPr>
      <w:r>
        <w:rPr>
          <w:rStyle w:val="Global"/>
          <w:color w:val="000000"/>
        </w:rPr>
        <w:t>A.</w:t>
      </w:r>
      <w:r>
        <w:rPr>
          <w:color w:val="000000"/>
        </w:rPr>
        <w:tab/>
        <w:t>Frameless Glazed Interior Wall and Door Assemblies:</w:t>
      </w:r>
    </w:p>
    <w:p w14:paraId="22D4A4E8"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C.R. Laurence Co., Inc; CRL Clear View Series Frameless Glass Wall Office System: www.crl-arch.com.</w:t>
      </w:r>
    </w:p>
    <w:p w14:paraId="52C71619"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Substitutions: See Section 01 6000 - Product Requirements.</w:t>
      </w:r>
    </w:p>
    <w:p w14:paraId="3AA7A84E" w14:textId="77777777" w:rsidR="00B534B0" w:rsidRDefault="00B534B0" w:rsidP="00B534B0">
      <w:pPr>
        <w:pStyle w:val="CSILevel2N"/>
        <w:rPr>
          <w:color w:val="000000"/>
        </w:rPr>
      </w:pPr>
      <w:r>
        <w:rPr>
          <w:rStyle w:val="Global"/>
          <w:color w:val="000000"/>
        </w:rPr>
        <w:t>2.02</w:t>
      </w:r>
      <w:r>
        <w:rPr>
          <w:b w:val="0"/>
          <w:color w:val="000000"/>
        </w:rPr>
        <w:tab/>
      </w:r>
      <w:r>
        <w:rPr>
          <w:color w:val="000000"/>
        </w:rPr>
        <w:t>FRAMELESS GLAZED INTERIOR WALL AND DOOR ASSEMBLIES</w:t>
      </w:r>
    </w:p>
    <w:p w14:paraId="4CF08F67" w14:textId="77777777" w:rsidR="00B534B0" w:rsidRDefault="00B534B0" w:rsidP="00B534B0">
      <w:pPr>
        <w:pStyle w:val="CSILevel3N"/>
        <w:rPr>
          <w:color w:val="000000"/>
        </w:rPr>
      </w:pPr>
      <w:r>
        <w:rPr>
          <w:rStyle w:val="Global"/>
          <w:color w:val="000000"/>
        </w:rPr>
        <w:t>A.</w:t>
      </w:r>
      <w:r>
        <w:rPr>
          <w:color w:val="000000"/>
        </w:rPr>
        <w:tab/>
        <w:t>Frameless Glazed Interior Wall Assembly: Factory fabricated assemblies consisting of full-width and height glass panels fastened with low profile sidelite aluminum rail fittings on top and bottom edge of glass wall.</w:t>
      </w:r>
    </w:p>
    <w:p w14:paraId="43BA3ECE"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Configuration: As indicated on drawings.</w:t>
      </w:r>
    </w:p>
    <w:p w14:paraId="5B083D40"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Full Length Top and Bottom Sidelite Rails: 2-5/16 inch (59 mm) high by 1-1/2 inch (38 mm) deep with end caps.</w:t>
      </w:r>
    </w:p>
    <w:p w14:paraId="6622A6FA"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3.</w:t>
      </w:r>
      <w:r>
        <w:rPr>
          <w:color w:val="000000"/>
        </w:rPr>
        <w:tab/>
        <w:t>Sidelite Fittings, Clad Finish: Satin anodized.</w:t>
      </w:r>
    </w:p>
    <w:p w14:paraId="5A6C9FC8"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4.</w:t>
      </w:r>
      <w:r>
        <w:rPr>
          <w:color w:val="000000"/>
        </w:rPr>
        <w:tab/>
        <w:t>Glass Thickness: 1/2 inch (12.7 mm), tempered.</w:t>
      </w:r>
    </w:p>
    <w:p w14:paraId="143AA921"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5.</w:t>
      </w:r>
      <w:r>
        <w:rPr>
          <w:color w:val="000000"/>
        </w:rPr>
        <w:tab/>
        <w:t>Designed to withstand normal operation without damage, racking, sagging, or deflection.</w:t>
      </w:r>
    </w:p>
    <w:p w14:paraId="297718ED"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6.</w:t>
      </w:r>
      <w:r>
        <w:rPr>
          <w:color w:val="000000"/>
        </w:rPr>
        <w:tab/>
        <w:t>Coordinate wall and door assembly preparation and provide hardware as necessary for fully operable installation.</w:t>
      </w:r>
    </w:p>
    <w:p w14:paraId="59040FF1"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7.</w:t>
      </w:r>
      <w:r>
        <w:rPr>
          <w:color w:val="000000"/>
        </w:rPr>
        <w:tab/>
        <w:t>Finished metal surfaces protected with strippable film.</w:t>
      </w:r>
    </w:p>
    <w:p w14:paraId="0BE47435"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8.</w:t>
      </w:r>
      <w:r>
        <w:rPr>
          <w:color w:val="000000"/>
        </w:rPr>
        <w:tab/>
        <w:t>Factory assembled to greatest extent practical; may be disassembled to accommodate shipping constraints.</w:t>
      </w:r>
    </w:p>
    <w:p w14:paraId="564ADF0F" w14:textId="77777777" w:rsidR="00B534B0" w:rsidRDefault="00B534B0" w:rsidP="00B534B0">
      <w:pPr>
        <w:pStyle w:val="CSILevel3N"/>
        <w:rPr>
          <w:color w:val="000000"/>
        </w:rPr>
      </w:pPr>
      <w:r>
        <w:rPr>
          <w:rStyle w:val="Global"/>
          <w:color w:val="000000"/>
        </w:rPr>
        <w:t>B.</w:t>
      </w:r>
      <w:r>
        <w:rPr>
          <w:color w:val="000000"/>
        </w:rPr>
        <w:tab/>
        <w:t>Sliding Glass Doors: Top supported without holes required in glass.</w:t>
      </w:r>
    </w:p>
    <w:p w14:paraId="115C1912"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Door Configuration: As indicated on drawings.</w:t>
      </w:r>
    </w:p>
    <w:p w14:paraId="153A7A1E" w14:textId="3E6CA18C"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sidR="00AB1B39">
        <w:rPr>
          <w:color w:val="000000"/>
        </w:rPr>
        <w:tab/>
        <w:t>Door Weight</w:t>
      </w:r>
      <w:r w:rsidR="00AB1B39" w:rsidRPr="008F42BC">
        <w:t>: 330</w:t>
      </w:r>
      <w:r w:rsidRPr="008F42BC">
        <w:t xml:space="preserve"> lb</w:t>
      </w:r>
      <w:r w:rsidRPr="008F42BC">
        <w:rPr>
          <w:color w:val="000000"/>
        </w:rPr>
        <w:t xml:space="preserve"> </w:t>
      </w:r>
      <w:r>
        <w:rPr>
          <w:color w:val="000000"/>
        </w:rPr>
        <w:t>(1</w:t>
      </w:r>
      <w:r w:rsidR="008F42BC">
        <w:rPr>
          <w:color w:val="000000"/>
        </w:rPr>
        <w:t>50</w:t>
      </w:r>
      <w:r>
        <w:rPr>
          <w:color w:val="000000"/>
        </w:rPr>
        <w:t xml:space="preserve"> kg), maximum.</w:t>
      </w:r>
    </w:p>
    <w:p w14:paraId="7F6B9BAC"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3.</w:t>
      </w:r>
      <w:r>
        <w:rPr>
          <w:color w:val="000000"/>
        </w:rPr>
        <w:tab/>
        <w:t>Track Size: 2-7/16 inch (62 mm) high by 2-7/16 inch (62 mm) deep with end caps.</w:t>
      </w:r>
    </w:p>
    <w:p w14:paraId="5E402053" w14:textId="77777777" w:rsidR="00B534B0" w:rsidRDefault="00B534B0" w:rsidP="00B534B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a.</w:t>
      </w:r>
      <w:r>
        <w:rPr>
          <w:color w:val="000000"/>
        </w:rPr>
        <w:tab/>
        <w:t>Overhead track size for single slider.</w:t>
      </w:r>
    </w:p>
    <w:p w14:paraId="5D250052" w14:textId="77777777" w:rsidR="00B534B0" w:rsidRPr="00AB1B39"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b/>
          <w:color w:val="FF0000"/>
          <w:sz w:val="28"/>
          <w:szCs w:val="28"/>
        </w:rPr>
      </w:pPr>
      <w:r>
        <w:rPr>
          <w:rStyle w:val="Global"/>
          <w:color w:val="000000"/>
        </w:rPr>
        <w:t>4.</w:t>
      </w:r>
      <w:r w:rsidR="00AB1B39">
        <w:rPr>
          <w:color w:val="000000"/>
        </w:rPr>
        <w:tab/>
        <w:t>Track Finish: Satin anodized and</w:t>
      </w:r>
      <w:r w:rsidR="00AB1B39" w:rsidRPr="008F42BC">
        <w:t xml:space="preserve"> Brushed Stainless Anodized </w:t>
      </w:r>
    </w:p>
    <w:p w14:paraId="6F8A2067"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5.</w:t>
      </w:r>
      <w:r>
        <w:rPr>
          <w:color w:val="000000"/>
        </w:rPr>
        <w:tab/>
        <w:t>Glass Thickness: 1/2 inch (12.7 mm), tempered.</w:t>
      </w:r>
    </w:p>
    <w:p w14:paraId="210A0EB9"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6.</w:t>
      </w:r>
      <w:r>
        <w:rPr>
          <w:color w:val="000000"/>
        </w:rPr>
        <w:tab/>
        <w:t>Door Hardware: Center locks, brushed stain</w:t>
      </w:r>
      <w:bookmarkStart w:id="0" w:name="_GoBack"/>
      <w:bookmarkEnd w:id="0"/>
      <w:r>
        <w:rPr>
          <w:color w:val="000000"/>
        </w:rPr>
        <w:t>less steel.</w:t>
      </w:r>
    </w:p>
    <w:p w14:paraId="19E39A10"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lastRenderedPageBreak/>
        <w:t>7.</w:t>
      </w:r>
      <w:r>
        <w:rPr>
          <w:color w:val="000000"/>
        </w:rPr>
        <w:tab/>
        <w:t>Provide accessories as required for complete installation.</w:t>
      </w:r>
    </w:p>
    <w:p w14:paraId="4B9A1CE5"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8.</w:t>
      </w:r>
      <w:r>
        <w:rPr>
          <w:color w:val="000000"/>
        </w:rPr>
        <w:tab/>
        <w:t>Basis of Desi</w:t>
      </w:r>
      <w:r w:rsidR="00AB1B39">
        <w:rPr>
          <w:color w:val="000000"/>
        </w:rPr>
        <w:t>gn: C.R. Laurence Co., Inc</w:t>
      </w:r>
      <w:r w:rsidR="00AB1B39" w:rsidRPr="008F42BC">
        <w:t>; CRL4</w:t>
      </w:r>
      <w:r w:rsidRPr="008F42BC">
        <w:t xml:space="preserve">90 </w:t>
      </w:r>
      <w:r>
        <w:rPr>
          <w:color w:val="000000"/>
        </w:rPr>
        <w:t>Series Top Hung Sliding Door System: www.crl-arch.com.</w:t>
      </w:r>
    </w:p>
    <w:p w14:paraId="72536929" w14:textId="77777777" w:rsidR="00B534B0" w:rsidRDefault="00B534B0" w:rsidP="00B534B0">
      <w:pPr>
        <w:pStyle w:val="CSILevel3N"/>
        <w:rPr>
          <w:color w:val="000000"/>
        </w:rPr>
      </w:pPr>
      <w:r>
        <w:rPr>
          <w:rStyle w:val="Global"/>
          <w:color w:val="000000"/>
        </w:rPr>
        <w:t>C.</w:t>
      </w:r>
      <w:r>
        <w:rPr>
          <w:color w:val="000000"/>
        </w:rPr>
        <w:tab/>
        <w:t>Pivoting Glass Doors: Full length dry glazed rail fittings.</w:t>
      </w:r>
    </w:p>
    <w:p w14:paraId="04F64049"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Door Configuration: As indicated on drawings.</w:t>
      </w:r>
    </w:p>
    <w:p w14:paraId="760CE3B1"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Full Length Top and Bottom Rails: 2-5/16 inch (59 mm) high by 1-1/2 inch (38 mm) deep with end caps.</w:t>
      </w:r>
    </w:p>
    <w:p w14:paraId="6787FFD3"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3.</w:t>
      </w:r>
      <w:r>
        <w:rPr>
          <w:color w:val="000000"/>
        </w:rPr>
        <w:tab/>
        <w:t>Glass Thickness: 1/2 inch (12.7 mm), tempered.</w:t>
      </w:r>
    </w:p>
    <w:p w14:paraId="676E2BAC"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4.</w:t>
      </w:r>
      <w:r>
        <w:rPr>
          <w:color w:val="000000"/>
        </w:rPr>
        <w:tab/>
        <w:t>Sidelite Rails: Match door rail sightlines and finish.</w:t>
      </w:r>
    </w:p>
    <w:p w14:paraId="088E6684"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5.</w:t>
      </w:r>
      <w:r>
        <w:rPr>
          <w:color w:val="000000"/>
        </w:rPr>
        <w:tab/>
        <w:t>Aluminum Finish: Satin anodized.</w:t>
      </w:r>
    </w:p>
    <w:p w14:paraId="59FF812F" w14:textId="77777777" w:rsidR="00B303E9" w:rsidRP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6.</w:t>
      </w:r>
      <w:r>
        <w:rPr>
          <w:color w:val="000000"/>
        </w:rPr>
        <w:tab/>
        <w:t>Door Hardware: Locking ladder pulls, brushed stainless steel.</w:t>
      </w:r>
    </w:p>
    <w:p w14:paraId="3A0BE0DC"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7.</w:t>
      </w:r>
      <w:r>
        <w:rPr>
          <w:color w:val="000000"/>
        </w:rPr>
        <w:tab/>
        <w:t>Provide accessories as required for complete installation.</w:t>
      </w:r>
    </w:p>
    <w:p w14:paraId="74BE2A44"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8.</w:t>
      </w:r>
      <w:r>
        <w:rPr>
          <w:color w:val="000000"/>
        </w:rPr>
        <w:tab/>
        <w:t>Basis of Design: C.R. Laurence Co., Inc; CRL Wedge-Lock Low Profile Door Rail System: www.crl-arch.com.</w:t>
      </w:r>
    </w:p>
    <w:p w14:paraId="3E686472" w14:textId="77777777" w:rsidR="00B534B0" w:rsidRDefault="00B534B0" w:rsidP="00B534B0">
      <w:pPr>
        <w:pStyle w:val="CSILevel3N"/>
        <w:rPr>
          <w:color w:val="000000"/>
        </w:rPr>
      </w:pPr>
      <w:r>
        <w:rPr>
          <w:rStyle w:val="Global"/>
          <w:color w:val="000000"/>
        </w:rPr>
        <w:t>D.</w:t>
      </w:r>
      <w:r>
        <w:rPr>
          <w:color w:val="000000"/>
        </w:rPr>
        <w:tab/>
        <w:t>Other Manufacturers: Not permitted; provide the product identified as "Basis of Design".</w:t>
      </w:r>
    </w:p>
    <w:p w14:paraId="45E23910" w14:textId="77777777" w:rsidR="00B534B0" w:rsidRDefault="00B534B0" w:rsidP="00B534B0">
      <w:pPr>
        <w:pStyle w:val="CSILevel2N"/>
        <w:rPr>
          <w:color w:val="000000"/>
        </w:rPr>
      </w:pPr>
      <w:r>
        <w:rPr>
          <w:rStyle w:val="Global"/>
          <w:color w:val="000000"/>
        </w:rPr>
        <w:t>2.03</w:t>
      </w:r>
      <w:r>
        <w:rPr>
          <w:b w:val="0"/>
          <w:color w:val="000000"/>
        </w:rPr>
        <w:tab/>
      </w:r>
      <w:r>
        <w:rPr>
          <w:color w:val="000000"/>
        </w:rPr>
        <w:t>FITTINGS AND HARDWARE</w:t>
      </w:r>
    </w:p>
    <w:p w14:paraId="12B3F7E0" w14:textId="77777777" w:rsidR="00B534B0" w:rsidRDefault="00B534B0" w:rsidP="00B534B0">
      <w:pPr>
        <w:pStyle w:val="CSILevel3N"/>
        <w:rPr>
          <w:color w:val="000000"/>
        </w:rPr>
      </w:pPr>
      <w:r>
        <w:rPr>
          <w:rStyle w:val="Global"/>
          <w:color w:val="000000"/>
        </w:rPr>
        <w:t>A.</w:t>
      </w:r>
      <w:r>
        <w:rPr>
          <w:color w:val="000000"/>
        </w:rPr>
        <w:tab/>
        <w:t>Operable Panel Hardware: Coordinate with additional requirements as specified in Section 08 7100.</w:t>
      </w:r>
    </w:p>
    <w:p w14:paraId="1D3916C8" w14:textId="77777777" w:rsidR="00B534B0" w:rsidRDefault="00B534B0" w:rsidP="00B534B0">
      <w:pPr>
        <w:pStyle w:val="CSILevel2N"/>
        <w:rPr>
          <w:color w:val="000000"/>
        </w:rPr>
      </w:pPr>
      <w:r>
        <w:rPr>
          <w:rStyle w:val="Global"/>
          <w:color w:val="000000"/>
        </w:rPr>
        <w:t>2.04</w:t>
      </w:r>
      <w:r>
        <w:rPr>
          <w:b w:val="0"/>
          <w:color w:val="000000"/>
        </w:rPr>
        <w:tab/>
      </w:r>
      <w:r>
        <w:rPr>
          <w:color w:val="000000"/>
        </w:rPr>
        <w:t>MATERIALS</w:t>
      </w:r>
    </w:p>
    <w:p w14:paraId="322BB84B" w14:textId="77777777" w:rsidR="00B534B0" w:rsidRDefault="00B534B0" w:rsidP="00B534B0">
      <w:pPr>
        <w:pStyle w:val="CSILevel3N"/>
        <w:rPr>
          <w:color w:val="000000"/>
        </w:rPr>
      </w:pPr>
      <w:r>
        <w:rPr>
          <w:rStyle w:val="Global"/>
          <w:color w:val="000000"/>
        </w:rPr>
        <w:t>A.</w:t>
      </w:r>
      <w:r>
        <w:rPr>
          <w:color w:val="000000"/>
        </w:rPr>
        <w:tab/>
        <w:t>Glass: Flat glass meeting requirements of ASTM C1036, Type I - Transparent Flat Glass, Class 2 - Tinted, Quality Q3, fully tempered in accordance with ASTM C1048, Kind FT, and as follows:</w:t>
      </w:r>
    </w:p>
    <w:p w14:paraId="5249F394"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Thickness: As indicated.</w:t>
      </w:r>
    </w:p>
    <w:p w14:paraId="7A1268E7"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Color: Grey tint; low iron.</w:t>
      </w:r>
    </w:p>
    <w:p w14:paraId="2F4F5497"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3.</w:t>
      </w:r>
      <w:r>
        <w:rPr>
          <w:color w:val="000000"/>
        </w:rPr>
        <w:tab/>
        <w:t>Prepare glazing panels for indicated fittings and hardware before tempering.</w:t>
      </w:r>
    </w:p>
    <w:p w14:paraId="116CE346"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4.</w:t>
      </w:r>
      <w:r>
        <w:rPr>
          <w:color w:val="000000"/>
        </w:rPr>
        <w:tab/>
        <w:t>Polish edges that will be exposed in finished work to bright flat polish.</w:t>
      </w:r>
    </w:p>
    <w:p w14:paraId="1957B3AC" w14:textId="77777777" w:rsidR="00B534B0" w:rsidRDefault="00B534B0" w:rsidP="00B534B0">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5.</w:t>
      </w:r>
      <w:r>
        <w:rPr>
          <w:color w:val="000000"/>
        </w:rPr>
        <w:tab/>
        <w:t>Temper glass materials horizontally; visible tong marks or tong mark distortions are not permitted.</w:t>
      </w:r>
    </w:p>
    <w:p w14:paraId="54948CA6" w14:textId="77777777" w:rsidR="00B534B0" w:rsidRDefault="00B534B0" w:rsidP="00B534B0">
      <w:pPr>
        <w:pStyle w:val="CSILevel3N"/>
        <w:rPr>
          <w:color w:val="000000"/>
        </w:rPr>
      </w:pPr>
      <w:r>
        <w:rPr>
          <w:rStyle w:val="Global"/>
          <w:color w:val="000000"/>
        </w:rPr>
        <w:t>B.</w:t>
      </w:r>
      <w:r>
        <w:rPr>
          <w:color w:val="000000"/>
        </w:rPr>
        <w:tab/>
        <w:t>Aluminum Components: Conforming to ASTM B221 (ASTM B221M), Alloy 6063, T5 Temper.</w:t>
      </w:r>
    </w:p>
    <w:p w14:paraId="61E49ADD" w14:textId="77777777" w:rsidR="00B534B0" w:rsidRDefault="00B534B0" w:rsidP="00B534B0">
      <w:pPr>
        <w:pStyle w:val="CSILevel3N"/>
        <w:rPr>
          <w:color w:val="000000"/>
        </w:rPr>
      </w:pPr>
      <w:r>
        <w:rPr>
          <w:rStyle w:val="Global"/>
          <w:color w:val="000000"/>
        </w:rPr>
        <w:t>C.</w:t>
      </w:r>
      <w:r>
        <w:rPr>
          <w:color w:val="000000"/>
        </w:rPr>
        <w:tab/>
        <w:t>Sealant: One-part silicone sealant, conforming to ASTM C920, clear.</w:t>
      </w:r>
    </w:p>
    <w:p w14:paraId="1A15F2F8" w14:textId="77777777" w:rsidR="00B534B0" w:rsidRDefault="00B534B0" w:rsidP="00B534B0">
      <w:pPr>
        <w:pStyle w:val="CSILevel2N"/>
        <w:rPr>
          <w:color w:val="000000"/>
        </w:rPr>
      </w:pPr>
      <w:r>
        <w:rPr>
          <w:rStyle w:val="Global"/>
          <w:color w:val="000000"/>
        </w:rPr>
        <w:t>2.05</w:t>
      </w:r>
      <w:r>
        <w:rPr>
          <w:b w:val="0"/>
          <w:color w:val="000000"/>
        </w:rPr>
        <w:tab/>
      </w:r>
      <w:r>
        <w:rPr>
          <w:color w:val="000000"/>
        </w:rPr>
        <w:t>FINISHES</w:t>
      </w:r>
    </w:p>
    <w:p w14:paraId="5716D009" w14:textId="77777777" w:rsidR="00B534B0" w:rsidRDefault="00B534B0" w:rsidP="00B534B0">
      <w:pPr>
        <w:pStyle w:val="CSILevel3N"/>
        <w:rPr>
          <w:color w:val="000000"/>
        </w:rPr>
      </w:pPr>
      <w:r>
        <w:rPr>
          <w:rStyle w:val="Global"/>
          <w:color w:val="000000"/>
        </w:rPr>
        <w:t>A.</w:t>
      </w:r>
      <w:r>
        <w:rPr>
          <w:color w:val="000000"/>
        </w:rPr>
        <w:tab/>
        <w:t>Class I Natural Anodized Finish: AAMA 611 AA-M12C22A41 Clear anodic coating not less than 0.7 mils (0.018 mm) thick.</w:t>
      </w:r>
    </w:p>
    <w:p w14:paraId="2137CF19" w14:textId="77777777" w:rsidR="00C6543A" w:rsidRDefault="00C6543A" w:rsidP="00B534B0">
      <w:pPr>
        <w:pStyle w:val="CSILevel1N"/>
        <w:rPr>
          <w:color w:val="000000"/>
        </w:rPr>
      </w:pPr>
    </w:p>
    <w:p w14:paraId="7510C626" w14:textId="77777777" w:rsidR="00B534B0" w:rsidRDefault="00B534B0" w:rsidP="00B534B0">
      <w:pPr>
        <w:pStyle w:val="CSILevel1N"/>
        <w:rPr>
          <w:color w:val="000000"/>
        </w:rPr>
      </w:pPr>
      <w:r>
        <w:rPr>
          <w:color w:val="000000"/>
        </w:rPr>
        <w:t>PART 3 EXECUTION</w:t>
      </w:r>
    </w:p>
    <w:p w14:paraId="1F8E985E" w14:textId="77777777" w:rsidR="00B534B0" w:rsidRDefault="00B534B0" w:rsidP="00B534B0">
      <w:pPr>
        <w:pStyle w:val="CSILevel2N"/>
        <w:rPr>
          <w:color w:val="000000"/>
        </w:rPr>
      </w:pPr>
      <w:r>
        <w:rPr>
          <w:rStyle w:val="Global"/>
          <w:color w:val="000000"/>
        </w:rPr>
        <w:t>3.01</w:t>
      </w:r>
      <w:r>
        <w:rPr>
          <w:b w:val="0"/>
          <w:color w:val="000000"/>
        </w:rPr>
        <w:tab/>
      </w:r>
      <w:r>
        <w:rPr>
          <w:color w:val="000000"/>
        </w:rPr>
        <w:t>EXAMINATION</w:t>
      </w:r>
    </w:p>
    <w:p w14:paraId="3C780BAA" w14:textId="77777777" w:rsidR="00B534B0" w:rsidRDefault="00B534B0" w:rsidP="00B534B0">
      <w:pPr>
        <w:pStyle w:val="CSILevel3N"/>
        <w:rPr>
          <w:color w:val="000000"/>
        </w:rPr>
      </w:pPr>
      <w:r>
        <w:rPr>
          <w:rStyle w:val="Global"/>
          <w:color w:val="000000"/>
        </w:rPr>
        <w:t>A.</w:t>
      </w:r>
      <w:r>
        <w:rPr>
          <w:color w:val="000000"/>
        </w:rPr>
        <w:tab/>
        <w:t>Verify that field measurements are as indicated.</w:t>
      </w:r>
    </w:p>
    <w:p w14:paraId="64645777" w14:textId="77777777" w:rsidR="00B534B0" w:rsidRDefault="00B534B0" w:rsidP="00B534B0">
      <w:pPr>
        <w:pStyle w:val="CSILevel3N"/>
        <w:rPr>
          <w:color w:val="000000"/>
        </w:rPr>
      </w:pPr>
      <w:r>
        <w:rPr>
          <w:rStyle w:val="Global"/>
          <w:color w:val="000000"/>
        </w:rPr>
        <w:t>B.</w:t>
      </w:r>
      <w:r>
        <w:rPr>
          <w:color w:val="000000"/>
        </w:rPr>
        <w:tab/>
        <w:t>Verify that track supports are properly braced, level within 1/4 inch (6 mm) of required position and parallel to the floor surface.</w:t>
      </w:r>
    </w:p>
    <w:p w14:paraId="787C60D8" w14:textId="77777777" w:rsidR="00B534B0" w:rsidRDefault="00B534B0" w:rsidP="00B534B0">
      <w:pPr>
        <w:pStyle w:val="CSILevel3N"/>
        <w:rPr>
          <w:color w:val="000000"/>
        </w:rPr>
      </w:pPr>
      <w:r>
        <w:rPr>
          <w:rStyle w:val="Global"/>
          <w:color w:val="000000"/>
        </w:rPr>
        <w:t>C.</w:t>
      </w:r>
      <w:r>
        <w:rPr>
          <w:color w:val="000000"/>
        </w:rPr>
        <w:tab/>
        <w:t>Verify floor flatness of 1/8 inch in 10 feet (3 mm in 3 m), non-cumulative.</w:t>
      </w:r>
    </w:p>
    <w:p w14:paraId="569C3EE5" w14:textId="77777777" w:rsidR="00B534B0" w:rsidRDefault="00B534B0" w:rsidP="00B534B0">
      <w:pPr>
        <w:pStyle w:val="CSILevel3N"/>
        <w:rPr>
          <w:color w:val="000000"/>
        </w:rPr>
      </w:pPr>
      <w:r>
        <w:rPr>
          <w:rStyle w:val="Global"/>
          <w:color w:val="000000"/>
        </w:rPr>
        <w:t>D.</w:t>
      </w:r>
      <w:r>
        <w:rPr>
          <w:color w:val="000000"/>
        </w:rPr>
        <w:tab/>
        <w:t>Do not begin installation until supports and adjacent substrates have been properly prepared.</w:t>
      </w:r>
    </w:p>
    <w:p w14:paraId="4325BDEB" w14:textId="77777777" w:rsidR="00B534B0" w:rsidRDefault="00B534B0" w:rsidP="00B534B0">
      <w:pPr>
        <w:pStyle w:val="CSILevel3N"/>
        <w:rPr>
          <w:color w:val="000000"/>
        </w:rPr>
      </w:pPr>
      <w:r>
        <w:rPr>
          <w:rStyle w:val="Global"/>
          <w:color w:val="000000"/>
        </w:rPr>
        <w:t>E.</w:t>
      </w:r>
      <w:r>
        <w:rPr>
          <w:color w:val="000000"/>
        </w:rPr>
        <w:tab/>
        <w:t>If substrate preparation is the responsibility of another installer, notify Architect of unsatisfactory preparation before proceeding.</w:t>
      </w:r>
    </w:p>
    <w:p w14:paraId="19F3BB56" w14:textId="77777777" w:rsidR="00B534B0" w:rsidRDefault="00B534B0" w:rsidP="00B534B0">
      <w:pPr>
        <w:pStyle w:val="CSILevel2N"/>
        <w:rPr>
          <w:color w:val="000000"/>
        </w:rPr>
      </w:pPr>
      <w:r>
        <w:rPr>
          <w:rStyle w:val="Global"/>
          <w:color w:val="000000"/>
        </w:rPr>
        <w:t>3.02</w:t>
      </w:r>
      <w:r>
        <w:rPr>
          <w:b w:val="0"/>
          <w:color w:val="000000"/>
        </w:rPr>
        <w:tab/>
      </w:r>
      <w:r>
        <w:rPr>
          <w:color w:val="000000"/>
        </w:rPr>
        <w:t>PREPARATION</w:t>
      </w:r>
    </w:p>
    <w:p w14:paraId="3666995A" w14:textId="77777777" w:rsidR="00B534B0" w:rsidRDefault="00B534B0" w:rsidP="00B534B0">
      <w:pPr>
        <w:pStyle w:val="CSILevel3N"/>
        <w:rPr>
          <w:color w:val="000000"/>
        </w:rPr>
      </w:pPr>
      <w:r>
        <w:rPr>
          <w:rStyle w:val="Global"/>
          <w:color w:val="000000"/>
        </w:rPr>
        <w:t>A.</w:t>
      </w:r>
      <w:r>
        <w:rPr>
          <w:color w:val="000000"/>
        </w:rPr>
        <w:tab/>
        <w:t>Clean substrates thoroughly prior to installation.</w:t>
      </w:r>
    </w:p>
    <w:p w14:paraId="1915D3A3" w14:textId="77777777" w:rsidR="00B534B0" w:rsidRDefault="00B534B0" w:rsidP="00B534B0">
      <w:pPr>
        <w:pStyle w:val="CSILevel3N"/>
        <w:rPr>
          <w:color w:val="000000"/>
        </w:rPr>
      </w:pPr>
      <w:r>
        <w:rPr>
          <w:rStyle w:val="Global"/>
          <w:color w:val="000000"/>
        </w:rPr>
        <w:t>B.</w:t>
      </w:r>
      <w:r>
        <w:rPr>
          <w:color w:val="000000"/>
        </w:rPr>
        <w:tab/>
        <w:t>Prepare substrates using the methods recommended by the manufacturer for achieving acceptable result for the substrate under the project conditions.</w:t>
      </w:r>
    </w:p>
    <w:p w14:paraId="7564C1B2" w14:textId="77777777" w:rsidR="00B534B0" w:rsidRDefault="00B534B0" w:rsidP="00B534B0">
      <w:pPr>
        <w:pStyle w:val="CSILevel2N"/>
        <w:rPr>
          <w:color w:val="000000"/>
        </w:rPr>
      </w:pPr>
      <w:r>
        <w:rPr>
          <w:rStyle w:val="Global"/>
          <w:color w:val="000000"/>
        </w:rPr>
        <w:lastRenderedPageBreak/>
        <w:t>3.03</w:t>
      </w:r>
      <w:r>
        <w:rPr>
          <w:b w:val="0"/>
          <w:color w:val="000000"/>
        </w:rPr>
        <w:tab/>
      </w:r>
      <w:r>
        <w:rPr>
          <w:color w:val="000000"/>
        </w:rPr>
        <w:t>INSTALLATION</w:t>
      </w:r>
    </w:p>
    <w:p w14:paraId="3567AD52" w14:textId="77777777" w:rsidR="00B534B0" w:rsidRDefault="00B534B0" w:rsidP="00B534B0">
      <w:pPr>
        <w:pStyle w:val="CSILevel3N"/>
        <w:rPr>
          <w:color w:val="000000"/>
        </w:rPr>
      </w:pPr>
      <w:r>
        <w:rPr>
          <w:rStyle w:val="Global"/>
          <w:color w:val="000000"/>
        </w:rPr>
        <w:t>A.</w:t>
      </w:r>
      <w:r>
        <w:rPr>
          <w:color w:val="000000"/>
        </w:rPr>
        <w:tab/>
        <w:t>Install in accordance with glazed interior wall and door assembly manufacturer's instructions.</w:t>
      </w:r>
    </w:p>
    <w:p w14:paraId="6570ECBE" w14:textId="77777777" w:rsidR="00B534B0" w:rsidRDefault="00B534B0" w:rsidP="00B534B0">
      <w:pPr>
        <w:pStyle w:val="CSILevel3N"/>
        <w:rPr>
          <w:color w:val="000000"/>
        </w:rPr>
      </w:pPr>
      <w:r>
        <w:rPr>
          <w:rStyle w:val="Global"/>
          <w:color w:val="000000"/>
        </w:rPr>
        <w:t>B.</w:t>
      </w:r>
      <w:r>
        <w:rPr>
          <w:color w:val="000000"/>
        </w:rPr>
        <w:tab/>
        <w:t>Fit and align glazed interior wall and door assembly level and plumb.</w:t>
      </w:r>
    </w:p>
    <w:p w14:paraId="38371994" w14:textId="77777777" w:rsidR="00B534B0" w:rsidRDefault="00B534B0" w:rsidP="00B534B0">
      <w:pPr>
        <w:pStyle w:val="CSILevel2N"/>
        <w:rPr>
          <w:color w:val="000000"/>
        </w:rPr>
      </w:pPr>
      <w:r>
        <w:rPr>
          <w:rStyle w:val="Global"/>
          <w:color w:val="000000"/>
        </w:rPr>
        <w:t>3.04</w:t>
      </w:r>
      <w:r>
        <w:rPr>
          <w:b w:val="0"/>
          <w:color w:val="000000"/>
        </w:rPr>
        <w:tab/>
      </w:r>
      <w:r>
        <w:rPr>
          <w:color w:val="000000"/>
        </w:rPr>
        <w:t>ADJUSTING</w:t>
      </w:r>
    </w:p>
    <w:p w14:paraId="34DD1377" w14:textId="77777777" w:rsidR="00B534B0" w:rsidRDefault="00B534B0" w:rsidP="00B534B0">
      <w:pPr>
        <w:pStyle w:val="CSILevel3N"/>
        <w:rPr>
          <w:color w:val="000000"/>
        </w:rPr>
      </w:pPr>
      <w:r>
        <w:rPr>
          <w:rStyle w:val="Global"/>
          <w:color w:val="000000"/>
        </w:rPr>
        <w:t>A.</w:t>
      </w:r>
      <w:r>
        <w:rPr>
          <w:color w:val="000000"/>
        </w:rPr>
        <w:tab/>
        <w:t>Adjust glazed interior wall and door assembly to operate smoothly from sliding or pivoting positions.</w:t>
      </w:r>
    </w:p>
    <w:p w14:paraId="204087C3" w14:textId="77777777" w:rsidR="00B534B0" w:rsidRDefault="00B534B0" w:rsidP="00B534B0">
      <w:pPr>
        <w:pStyle w:val="CSILevel3N"/>
        <w:rPr>
          <w:color w:val="000000"/>
        </w:rPr>
      </w:pPr>
      <w:r>
        <w:rPr>
          <w:rStyle w:val="Global"/>
          <w:color w:val="000000"/>
        </w:rPr>
        <w:t>B.</w:t>
      </w:r>
      <w:r>
        <w:rPr>
          <w:color w:val="000000"/>
        </w:rPr>
        <w:tab/>
        <w:t>Adjust swing door hardware for smooth operation.</w:t>
      </w:r>
    </w:p>
    <w:p w14:paraId="66A4FAE9" w14:textId="77777777" w:rsidR="00B534B0" w:rsidRDefault="00B534B0" w:rsidP="00B534B0">
      <w:pPr>
        <w:pStyle w:val="CSILevel2N"/>
        <w:rPr>
          <w:color w:val="000000"/>
        </w:rPr>
      </w:pPr>
      <w:r>
        <w:rPr>
          <w:rStyle w:val="Global"/>
          <w:color w:val="000000"/>
        </w:rPr>
        <w:t>3.05</w:t>
      </w:r>
      <w:r>
        <w:rPr>
          <w:b w:val="0"/>
          <w:color w:val="000000"/>
        </w:rPr>
        <w:tab/>
      </w:r>
      <w:r>
        <w:rPr>
          <w:color w:val="000000"/>
        </w:rPr>
        <w:t>CLEANING</w:t>
      </w:r>
    </w:p>
    <w:p w14:paraId="623AA9E3" w14:textId="77777777" w:rsidR="00B534B0" w:rsidRDefault="00B534B0" w:rsidP="00B534B0">
      <w:pPr>
        <w:pStyle w:val="CSILevel3N"/>
        <w:rPr>
          <w:color w:val="000000"/>
        </w:rPr>
      </w:pPr>
      <w:r>
        <w:rPr>
          <w:rStyle w:val="Global"/>
          <w:color w:val="000000"/>
        </w:rPr>
        <w:t>A.</w:t>
      </w:r>
      <w:r>
        <w:rPr>
          <w:color w:val="000000"/>
        </w:rPr>
        <w:tab/>
        <w:t>Clean installed work to like-new condition.</w:t>
      </w:r>
    </w:p>
    <w:p w14:paraId="7F946338" w14:textId="77777777" w:rsidR="00B534B0" w:rsidRDefault="00B534B0" w:rsidP="00B534B0">
      <w:pPr>
        <w:pStyle w:val="CSILevel3N"/>
        <w:rPr>
          <w:color w:val="000000"/>
        </w:rPr>
      </w:pPr>
      <w:r>
        <w:rPr>
          <w:rStyle w:val="Global"/>
          <w:color w:val="000000"/>
        </w:rPr>
        <w:t>B.</w:t>
      </w:r>
      <w:r>
        <w:rPr>
          <w:color w:val="000000"/>
        </w:rPr>
        <w:tab/>
        <w:t>See Section 01 7419 - Construction Waste Management and Disposal, for additional requirements.</w:t>
      </w:r>
    </w:p>
    <w:p w14:paraId="7AAF61E9" w14:textId="77777777" w:rsidR="00B534B0" w:rsidRDefault="00B534B0" w:rsidP="00B534B0">
      <w:pPr>
        <w:pStyle w:val="CSILevel2N"/>
        <w:rPr>
          <w:color w:val="000000"/>
        </w:rPr>
      </w:pPr>
      <w:r>
        <w:rPr>
          <w:rStyle w:val="Global"/>
          <w:color w:val="000000"/>
        </w:rPr>
        <w:t>3.06</w:t>
      </w:r>
      <w:r>
        <w:rPr>
          <w:b w:val="0"/>
          <w:color w:val="000000"/>
        </w:rPr>
        <w:tab/>
      </w:r>
      <w:r>
        <w:rPr>
          <w:color w:val="000000"/>
        </w:rPr>
        <w:t>CLOSEOUT ACTIVITIES</w:t>
      </w:r>
    </w:p>
    <w:p w14:paraId="354C308A" w14:textId="77777777" w:rsidR="00B534B0" w:rsidRDefault="00B534B0" w:rsidP="00B534B0">
      <w:pPr>
        <w:pStyle w:val="CSILevel3N"/>
        <w:rPr>
          <w:color w:val="000000"/>
        </w:rPr>
      </w:pPr>
      <w:r>
        <w:rPr>
          <w:rStyle w:val="Global"/>
          <w:color w:val="000000"/>
        </w:rPr>
        <w:t>A.</w:t>
      </w:r>
      <w:r>
        <w:rPr>
          <w:color w:val="000000"/>
        </w:rPr>
        <w:tab/>
        <w:t>See Section 01 7800 - Closeout Submittals, for closeout submittals.</w:t>
      </w:r>
    </w:p>
    <w:p w14:paraId="46EEF294" w14:textId="77777777" w:rsidR="00B534B0" w:rsidRPr="00B534B0" w:rsidRDefault="00B534B0" w:rsidP="00B534B0">
      <w:pPr>
        <w:pStyle w:val="CSILevel3N"/>
        <w:rPr>
          <w:color w:val="000000"/>
        </w:rPr>
      </w:pPr>
      <w:r>
        <w:rPr>
          <w:rStyle w:val="Global"/>
          <w:color w:val="000000"/>
        </w:rPr>
        <w:t>B.</w:t>
      </w:r>
      <w:r>
        <w:rPr>
          <w:color w:val="000000"/>
        </w:rPr>
        <w:tab/>
        <w:t>Demonstrate operation of glazed interior wall and door assembly and identify potential operational problems.</w:t>
      </w:r>
    </w:p>
    <w:p w14:paraId="57DCE670" w14:textId="77777777" w:rsidR="00B534B0" w:rsidRDefault="00B534B0" w:rsidP="00B534B0">
      <w:pPr>
        <w:pStyle w:val="CSILevel2N"/>
        <w:rPr>
          <w:color w:val="000000"/>
        </w:rPr>
      </w:pPr>
      <w:r>
        <w:rPr>
          <w:rStyle w:val="Global"/>
          <w:color w:val="000000"/>
        </w:rPr>
        <w:t>3.07</w:t>
      </w:r>
      <w:r>
        <w:rPr>
          <w:b w:val="0"/>
          <w:color w:val="000000"/>
        </w:rPr>
        <w:tab/>
      </w:r>
      <w:r>
        <w:rPr>
          <w:color w:val="000000"/>
        </w:rPr>
        <w:t>PROTECTION</w:t>
      </w:r>
    </w:p>
    <w:p w14:paraId="50814C40" w14:textId="77777777" w:rsidR="00B534B0" w:rsidRDefault="00B534B0" w:rsidP="00B534B0">
      <w:pPr>
        <w:pStyle w:val="CSILevel3N"/>
        <w:rPr>
          <w:color w:val="000000"/>
        </w:rPr>
      </w:pPr>
      <w:r>
        <w:rPr>
          <w:rStyle w:val="Global"/>
          <w:color w:val="000000"/>
        </w:rPr>
        <w:t>A.</w:t>
      </w:r>
      <w:r>
        <w:rPr>
          <w:color w:val="000000"/>
        </w:rPr>
        <w:tab/>
        <w:t>Protect installed products until completion of project.</w:t>
      </w:r>
    </w:p>
    <w:p w14:paraId="0B570CDE" w14:textId="77777777" w:rsidR="00B534B0" w:rsidRDefault="00B534B0" w:rsidP="00B534B0">
      <w:pPr>
        <w:pStyle w:val="CSILevel3N"/>
        <w:keepNext/>
        <w:rPr>
          <w:color w:val="000000"/>
        </w:rPr>
      </w:pPr>
      <w:r>
        <w:rPr>
          <w:rStyle w:val="Global"/>
          <w:color w:val="000000"/>
        </w:rPr>
        <w:t>B.</w:t>
      </w:r>
      <w:r>
        <w:rPr>
          <w:color w:val="000000"/>
        </w:rPr>
        <w:tab/>
        <w:t>Touch-up, repair or replace damaged products before date of Substantial Completion.</w:t>
      </w:r>
    </w:p>
    <w:p w14:paraId="25955D6B" w14:textId="77777777" w:rsidR="00B534B0" w:rsidRDefault="00B534B0" w:rsidP="00B534B0">
      <w:pPr>
        <w:pStyle w:val="CSILevel0"/>
        <w:keepNext w:val="0"/>
        <w:rPr>
          <w:color w:val="000000"/>
        </w:rPr>
      </w:pPr>
      <w:r>
        <w:rPr>
          <w:color w:val="000000"/>
        </w:rPr>
        <w:t>END OF SECTION</w:t>
      </w:r>
    </w:p>
    <w:p w14:paraId="6E2D9142" w14:textId="77777777" w:rsidR="00B534B0" w:rsidRDefault="00B534B0"/>
    <w:sectPr w:rsidR="00B534B0" w:rsidSect="00966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B0"/>
    <w:rsid w:val="001A334B"/>
    <w:rsid w:val="001D2831"/>
    <w:rsid w:val="00293222"/>
    <w:rsid w:val="003222A6"/>
    <w:rsid w:val="00437AB4"/>
    <w:rsid w:val="0059603F"/>
    <w:rsid w:val="007740BF"/>
    <w:rsid w:val="007D53DD"/>
    <w:rsid w:val="008F42BC"/>
    <w:rsid w:val="009669C9"/>
    <w:rsid w:val="00AB1B39"/>
    <w:rsid w:val="00AB465B"/>
    <w:rsid w:val="00B534B0"/>
    <w:rsid w:val="00C6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B972"/>
  <w15:docId w15:val="{8F4D2D7C-DC76-8C41-B2F4-E2D48425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basedOn w:val="Normal"/>
    <w:rsid w:val="00B534B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jc w:val="center"/>
    </w:pPr>
    <w:rPr>
      <w:rFonts w:ascii="Arial" w:eastAsia="Arial" w:hAnsi="Arial" w:cs="Times New Roman"/>
      <w:b/>
      <w:sz w:val="20"/>
      <w:szCs w:val="20"/>
    </w:rPr>
  </w:style>
  <w:style w:type="paragraph" w:customStyle="1" w:styleId="CSILevel1N">
    <w:name w:val="CSILevel1N"/>
    <w:basedOn w:val="Normal"/>
    <w:rsid w:val="00B534B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pPr>
    <w:rPr>
      <w:rFonts w:ascii="Arial" w:eastAsia="Arial" w:hAnsi="Arial" w:cs="Times New Roman"/>
      <w:b/>
      <w:sz w:val="20"/>
      <w:szCs w:val="20"/>
    </w:rPr>
  </w:style>
  <w:style w:type="character" w:customStyle="1" w:styleId="Global">
    <w:name w:val="Global"/>
    <w:rsid w:val="00B534B0"/>
    <w:rPr>
      <w:color w:val="008000"/>
    </w:rPr>
  </w:style>
  <w:style w:type="paragraph" w:customStyle="1" w:styleId="CSILevel2N">
    <w:name w:val="CSILevel2N"/>
    <w:basedOn w:val="Normal"/>
    <w:rsid w:val="00B534B0"/>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Times New Roman"/>
      <w:b/>
      <w:sz w:val="20"/>
      <w:szCs w:val="20"/>
    </w:rPr>
  </w:style>
  <w:style w:type="paragraph" w:customStyle="1" w:styleId="CSILevel3N">
    <w:name w:val="CSILevel3N"/>
    <w:basedOn w:val="Normal"/>
    <w:rsid w:val="00B534B0"/>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Times New Roman"/>
      <w:sz w:val="20"/>
      <w:szCs w:val="20"/>
    </w:rPr>
  </w:style>
  <w:style w:type="paragraph" w:customStyle="1" w:styleId="CSILevel4N">
    <w:name w:val="CSILevel4N"/>
    <w:basedOn w:val="Normal"/>
    <w:rsid w:val="00B534B0"/>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after="0" w:line="240" w:lineRule="auto"/>
      <w:ind w:left="1360" w:hanging="460"/>
    </w:pPr>
    <w:rPr>
      <w:rFonts w:ascii="Arial" w:eastAsia="Arial" w:hAnsi="Arial" w:cs="Times New Roman"/>
      <w:sz w:val="20"/>
      <w:szCs w:val="20"/>
    </w:rPr>
  </w:style>
  <w:style w:type="paragraph" w:customStyle="1" w:styleId="CSILevel5N">
    <w:name w:val="CSILevel5N"/>
    <w:basedOn w:val="Normal"/>
    <w:rsid w:val="00B534B0"/>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after="0" w:line="240" w:lineRule="auto"/>
      <w:ind w:left="1780" w:hanging="420"/>
    </w:pPr>
    <w:rPr>
      <w:rFonts w:ascii="Arial" w:eastAsia="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F65FE-9F88-E942-980E-C4B025F5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1298</Words>
  <Characters>7403</Characters>
  <Application>Microsoft Office Word</Application>
  <DocSecurity>0</DocSecurity>
  <Lines>61</Lines>
  <Paragraphs>17</Paragraphs>
  <ScaleCrop>false</ScaleCrop>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Jeff_Phillips</dc:creator>
  <cp:lastModifiedBy>Daniel Estrada</cp:lastModifiedBy>
  <cp:revision>3</cp:revision>
  <dcterms:created xsi:type="dcterms:W3CDTF">2019-03-08T16:46:00Z</dcterms:created>
  <dcterms:modified xsi:type="dcterms:W3CDTF">2019-03-08T16:48:00Z</dcterms:modified>
</cp:coreProperties>
</file>